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b/>
          <w:b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4546600</wp:posOffset>
            </wp:positionH>
            <wp:positionV relativeFrom="paragraph">
              <wp:posOffset>-241300</wp:posOffset>
            </wp:positionV>
            <wp:extent cx="1219200" cy="1607820"/>
            <wp:effectExtent l="0" t="0" r="0" b="0"/>
            <wp:wrapNone/>
            <wp:docPr id="1" name="Slika 3" descr="rgk logo frekvencije S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 descr="rgk logo frekvencije SV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</w:t>
      </w:r>
      <w:r>
        <w:rPr>
          <w:b/>
        </w:rPr>
        <w:t xml:space="preserve">rg 138. brigade HV 4                                                                                                         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  <w:t>51 300 Delnice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  <w:t>tel: 099 365 3437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  <w:t>Mb:  01100513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  <w:t>IBAN HR6323400091117035575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  <w:t>e-mail:radio.gorski.kotar@gmail.com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  <w:t>OIB:73841607414</w:t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</w:rPr>
        <w:t xml:space="preserve">        </w:t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Cs/>
        </w:rPr>
        <w:t xml:space="preserve">Na temelju članka 3. Statuta Radija Gorski kotar direktorica Radija Gorski kotar donosi </w:t>
      </w:r>
      <w:r>
        <w:rPr>
          <w:b/>
        </w:rPr>
        <w:t xml:space="preserve">                                                                                                             </w:t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ODLUKU</w:t>
      </w:r>
    </w:p>
    <w:p>
      <w:pPr>
        <w:pStyle w:val="Normal"/>
        <w:jc w:val="center"/>
        <w:rPr>
          <w:b/>
          <w:b/>
        </w:rPr>
      </w:pPr>
      <w:r>
        <w:rPr>
          <w:b/>
        </w:rPr>
        <w:t>o odabiru kandidata za radno mjesto Novinar, voditelj, glazbeni moderator ( m/ž)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Temeljem raspisanog javnog natječaja objavljenog </w:t>
      </w:r>
      <w:r>
        <w:rPr>
          <w:bCs/>
        </w:rPr>
        <w:t>20. lipnja 2025.</w:t>
      </w:r>
      <w:r>
        <w:rPr>
          <w:bCs/>
        </w:rPr>
        <w:t xml:space="preserve"> na web stranici Radija Gorski kotar za prijem u radni odnos novinar, voditelj, glazbeni moderator ( m/ž) , na određeno vrijeme u punom radnom vremenu odabire se Ines Vučemilović.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>S izabranom kandidatkinjom sklopit će se ugovor o radu.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Ova odluka stupa na snagu danom donošenja.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</w:r>
    </w:p>
    <w:p>
      <w:pPr>
        <w:pStyle w:val="Normal"/>
        <w:ind w:firstLine="708"/>
        <w:jc w:val="center"/>
        <w:rPr>
          <w:bCs/>
        </w:rPr>
      </w:pPr>
      <w:r>
        <w:rPr>
          <w:bCs/>
        </w:rPr>
        <w:t>Obrazloženje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Radio Gorski kotar raspisao je javni natječaj za prijem u radni odnos novinar, voditelj, glazbeni moderator ( m/ž). Na natječaj je pristigla jedna prijava koja ispunjava  formalno-pravne uvjete propisane natječajem. Kandidatkinji koja je dostavila pravodobnu i urednu prijavu na natječaj te koja ispunjava formalno-pravne uvjet propisane natječajem upućen je poziv na usmeni razgovor i testiranje koje obuhvaća pisanje i pripremu vijesti te provjeru radiofonijskih sposobnosti.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Na temelju provedene provjere direktorica je donijela odluku o sklapanju ugovora o radu.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Direktorica Barbara Renka                                                                                    Delnice, 30. lipnja 2025.</w:t>
      </w:r>
    </w:p>
    <w:p>
      <w:pPr>
        <w:pStyle w:val="Normal"/>
        <w:rPr/>
      </w:pPr>
      <w:r>
        <w:rPr/>
        <w:drawing>
          <wp:inline distT="0" distB="9525" distL="0" distR="0">
            <wp:extent cx="1622425" cy="695325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7189a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718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LibreOffice/6.0.7.3$Linux_X86_64 LibreOffice_project/00m0$Build-3</Application>
  <Pages>2</Pages>
  <Words>183</Words>
  <Characters>1115</Characters>
  <CharactersWithSpaces>1598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2026-02-05T13:23:00Z</dcterms:created>
  <dc:creator>Miroslav Pleše</dc:creator>
  <dc:description/>
  <dc:language>en-US</dc:language>
  <cp:lastModifiedBy/>
  <cp:lastPrinted>2023-12-06T08:53:00Z</cp:lastPrinted>
  <dcterms:modified xsi:type="dcterms:W3CDTF">2026-02-06T10:02:40Z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